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F5" w:rsidRP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99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990000"/>
          <w:sz w:val="28"/>
          <w:szCs w:val="28"/>
          <w:lang w:eastAsia="ru-RU"/>
        </w:rPr>
        <w:t xml:space="preserve">Предлагаю воспользоваться сервисом </w:t>
      </w:r>
      <w:r>
        <w:rPr>
          <w:rFonts w:ascii="Georgia" w:eastAsia="Times New Roman" w:hAnsi="Georgia" w:cs="Times New Roman"/>
          <w:b/>
          <w:bCs/>
          <w:color w:val="990000"/>
          <w:sz w:val="28"/>
          <w:szCs w:val="28"/>
          <w:lang w:val="en-US" w:eastAsia="ru-RU"/>
        </w:rPr>
        <w:t>Web</w:t>
      </w:r>
      <w:r w:rsidRPr="006F65F5">
        <w:rPr>
          <w:rFonts w:ascii="Georgia" w:eastAsia="Times New Roman" w:hAnsi="Georgia" w:cs="Times New Roman"/>
          <w:b/>
          <w:bCs/>
          <w:color w:val="990000"/>
          <w:sz w:val="28"/>
          <w:szCs w:val="28"/>
          <w:lang w:eastAsia="ru-RU"/>
        </w:rPr>
        <w:t xml:space="preserve"> 2</w:t>
      </w:r>
      <w:r>
        <w:rPr>
          <w:rFonts w:ascii="Georgia" w:eastAsia="Times New Roman" w:hAnsi="Georgia" w:cs="Times New Roman"/>
          <w:b/>
          <w:bCs/>
          <w:color w:val="990000"/>
          <w:sz w:val="28"/>
          <w:szCs w:val="28"/>
          <w:lang w:eastAsia="ru-RU"/>
        </w:rPr>
        <w:t>:0 «Анкетер»</w:t>
      </w:r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99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99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99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b/>
          <w:bCs/>
          <w:color w:val="990000"/>
          <w:sz w:val="24"/>
          <w:szCs w:val="24"/>
          <w:lang w:eastAsia="ru-RU"/>
        </w:rPr>
        <w:t>Для того чтобы начать создавать анкету необходимо</w:t>
      </w:r>
      <w:r w:rsidRPr="006F65F5">
        <w:rPr>
          <w:rFonts w:ascii="Georgia" w:eastAsia="Times New Roman" w:hAnsi="Georgia" w:cs="Times New Roman"/>
          <w:b/>
          <w:bCs/>
          <w:color w:val="990000"/>
          <w:sz w:val="21"/>
          <w:szCs w:val="21"/>
          <w:lang w:eastAsia="ru-RU"/>
        </w:rPr>
        <w:t>:</w:t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bookmarkStart w:id="0" w:name="more"/>
      <w:bookmarkEnd w:id="0"/>
      <w:r w:rsidRPr="006F65F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.Зайдите на сайт по ссылке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hyperlink r:id="rId5" w:tgtFrame="_blank" w:history="1">
        <w:r w:rsidRPr="006F65F5">
          <w:rPr>
            <w:rFonts w:ascii="Georgia" w:eastAsia="Times New Roman" w:hAnsi="Georgia" w:cs="Times New Roman"/>
            <w:b/>
            <w:bCs/>
            <w:color w:val="095D2A"/>
            <w:sz w:val="28"/>
            <w:szCs w:val="28"/>
            <w:lang w:eastAsia="ru-RU"/>
          </w:rPr>
          <w:t>http://www.anketer.ru</w:t>
        </w:r>
      </w:hyperlink>
    </w:p>
    <w:p w:rsid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Pr="006F65F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пункт « регистрация» и введите свои регистрационные данные (далее адрес вашей электронной почты будет использоваться в качестве логина для входа на сайт), затем на ваш электронный адрес будет выслано письмо с вашим логином и паролем. </w:t>
      </w:r>
    </w:p>
    <w:p w:rsidR="00FA3A5C" w:rsidRPr="006F65F5" w:rsidRDefault="00FA3A5C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P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drawing>
          <wp:inline distT="0" distB="0" distL="0" distR="0" wp14:anchorId="3E242991" wp14:editId="0C5B8642">
            <wp:extent cx="3810000" cy="2724150"/>
            <wp:effectExtent l="0" t="0" r="0" b="0"/>
            <wp:docPr id="1" name="Рисунок 1" descr="http://4.bp.blogspot.com/-TNgMF3yjL8A/Tz0WW-KAqSI/AAAAAAAACno/Ag-AYNooel4/s400/2012-02-16_21371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TNgMF3yjL8A/Tz0WW-KAqSI/AAAAAAAACno/Ag-AYNooel4/s400/2012-02-16_21371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F5" w:rsidRPr="006F65F5" w:rsidRDefault="00FA3A5C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hyperlink r:id="rId8" w:history="1">
        <w:r w:rsidR="006F65F5" w:rsidRPr="006F65F5">
          <w:rPr>
            <w:rFonts w:ascii="Georgia" w:eastAsia="Times New Roman" w:hAnsi="Georgia" w:cs="Times New Roman"/>
            <w:color w:val="095D2A"/>
            <w:sz w:val="21"/>
            <w:szCs w:val="21"/>
            <w:lang w:eastAsia="ru-RU"/>
          </w:rPr>
          <w:br/>
        </w:r>
      </w:hyperlink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6F65F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3.</w:t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6F65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вы уже зарегистрировались, то необходимо выбрать пункт </w:t>
      </w:r>
      <w:r w:rsidRPr="006F65F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вход</w:t>
      </w:r>
      <w:r w:rsidRPr="006F65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и </w:t>
      </w:r>
      <w:r w:rsidRPr="006F65F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ввести свой логин и пароль</w:t>
      </w:r>
    </w:p>
    <w:p w:rsidR="00FA3A5C" w:rsidRPr="006F65F5" w:rsidRDefault="00FA3A5C" w:rsidP="006F65F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drawing>
          <wp:inline distT="0" distB="0" distL="0" distR="0" wp14:anchorId="3E35A431" wp14:editId="2AE8D24E">
            <wp:extent cx="3810000" cy="1590675"/>
            <wp:effectExtent l="0" t="0" r="0" b="9525"/>
            <wp:docPr id="2" name="Рисунок 2" descr="http://1.bp.blogspot.com/-8g7c_FXl7pw/Tz0Wu0isusI/AAAAAAAACoA/wFCCwmxRPgc/s400/2012-02-16_2139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8g7c_FXl7pw/Tz0Wu0isusI/AAAAAAAACoA/wFCCwmxRPgc/s400/2012-02-16_2139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P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P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нажмите 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</w:t>
      </w: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"Создать опрос</w:t>
      </w:r>
      <w:r w:rsidRPr="006F6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". 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поле для создания опроса</w:t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drawing>
          <wp:inline distT="0" distB="0" distL="0" distR="0" wp14:anchorId="4AAE2A12" wp14:editId="1690D2F4">
            <wp:extent cx="3810000" cy="2762250"/>
            <wp:effectExtent l="0" t="0" r="0" b="0"/>
            <wp:docPr id="3" name="Рисунок 3" descr="http://2.bp.blogspot.com/-VJZm-1Io_9I/Tz0YtLHVGNI/AAAAAAAACog/ZBiI87alaTQ/s400/2012-02-16_21541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JZm-1Io_9I/Tz0YtLHVGNI/AAAAAAAACog/ZBiI87alaTQ/s400/2012-02-16_21541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5C" w:rsidRPr="006F65F5" w:rsidRDefault="00FA3A5C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можно ввести название опроса, какие-либо пояснения к нему, выбрать один из нескольких типов оформления, ввести текст кнопки для голосования. Также можно настроить ограничение респондентов по IP-адресу, дату окончания опубликования опроса и ввести количество респондентов. В поле защита выбирается, какими будут результаты опроса (открытыми или нет) и вводится пароль для доступа. Далее нажимаем кнопку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"Создать"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F13" w:rsidRPr="006F65F5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3A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вам нужно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хотя бы 1 вопрос.</w:t>
      </w:r>
    </w:p>
    <w:p w:rsidR="003A7F13" w:rsidRPr="006F65F5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выбрать тип вопроса:</w:t>
      </w:r>
    </w:p>
    <w:p w:rsidR="00FA3A5C" w:rsidRPr="006F65F5" w:rsidRDefault="00FA3A5C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P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drawing>
          <wp:inline distT="0" distB="0" distL="0" distR="0" wp14:anchorId="40463219" wp14:editId="5FFCC937">
            <wp:extent cx="3810000" cy="1143000"/>
            <wp:effectExtent l="0" t="0" r="0" b="0"/>
            <wp:docPr id="4" name="Рисунок 4" descr="http://2.bp.blogspot.com/-EYxaJh-APo4/Tz0ar9UWCqI/AAAAAAAACoo/OIQ1Wa-iFXE/s400/2012-02-16_22021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EYxaJh-APo4/Tz0ar9UWCqI/AAAAAAAACoo/OIQ1Wa-iFXE/s400/2012-02-16_22021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6F65F5" w:rsidRPr="006F65F5" w:rsidRDefault="006F65F5" w:rsidP="006F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единичный выбор (один из многих)</w:t>
      </w: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множественный выбор (несколько из многих)</w:t>
      </w: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 текста</w:t>
      </w:r>
    </w:p>
    <w:p w:rsidR="003A7F13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единичный выбор меню (один из многих), при ответе на вопрос всплывает меню с ответами, но выбрать можно только один вариант.</w:t>
      </w:r>
    </w:p>
    <w:p w:rsidR="003A7F13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F13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F13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F13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F13" w:rsidRPr="006F65F5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экране появится поле для создания вопроса.</w:t>
      </w:r>
    </w:p>
    <w:p w:rsidR="00FA3A5C" w:rsidRPr="006F65F5" w:rsidRDefault="00FA3A5C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drawing>
          <wp:inline distT="0" distB="0" distL="0" distR="0" wp14:anchorId="239893D4" wp14:editId="2F6BE483">
            <wp:extent cx="3810000" cy="2381250"/>
            <wp:effectExtent l="0" t="0" r="0" b="0"/>
            <wp:docPr id="5" name="Рисунок 5" descr="http://3.bp.blogspot.com/-vYD6AIs223w/Tz0b6G8WneI/AAAAAAAACo4/urbsPdxccbA/s400/2012-02-16_22064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vYD6AIs223w/Tz0b6G8WneI/AAAAAAAACo4/urbsPdxccbA/s400/2012-02-16_22064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13" w:rsidRPr="006F65F5" w:rsidRDefault="003A7F13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Аналогичным образом создаются следующие вопросы.</w:t>
      </w:r>
    </w:p>
    <w:p w:rsidR="003A7F13" w:rsidRPr="006F65F5" w:rsidRDefault="003A7F13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3B606A7" wp14:editId="7929D449">
            <wp:extent cx="3810000" cy="1590675"/>
            <wp:effectExtent l="0" t="0" r="0" b="9525"/>
            <wp:docPr id="6" name="Рисунок 6" descr="http://4.bp.blogspot.com/-cfJ4m8wRc4M/Tz0pRuu-xoI/AAAAAAAACpA/YXGQCe_KR70/s400/2012-02-16_23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cfJ4m8wRc4M/Tz0pRuu-xoI/AAAAAAAACpA/YXGQCe_KR70/s400/2012-02-16_23050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3A7F13" w:rsidRPr="006F65F5" w:rsidRDefault="003A7F13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Вводим текст вопроса.</w:t>
      </w:r>
    </w:p>
    <w:p w:rsidR="003A7F13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ввести варианты ответов на вопрос необходимо в поле «Варианты ответа» нажать кнопку </w:t>
      </w: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добавить вариант ответа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можно </w:t>
      </w: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добавить свободный вариант ответа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(тогда при ответе на вопрос появится дополнительное поле, в котором респондент может ввести собственный вариант).</w:t>
      </w:r>
    </w:p>
    <w:p w:rsidR="003A7F13" w:rsidRDefault="006F65F5" w:rsidP="003A7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в поле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«Проверка ввода»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свободного варианта ответа мы </w:t>
      </w: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можем выбрать шаблон</w:t>
      </w:r>
      <w:proofErr w:type="gramStart"/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может быть любой текст, целое число</w:t>
      </w:r>
      <w:r w:rsidR="003A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дата,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</w:t>
      </w:r>
      <w:r w:rsidR="003A7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65F5" w:rsidRPr="006F65F5" w:rsidRDefault="006F65F5" w:rsidP="003A7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поле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«Настройки» 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определяем важность ответа (обязательный или нет), можно выбрать горизонтальное расположение вариантов ответа, вывод вариантов ответа в случайном порядке и размер поля ввода в строках.</w:t>
      </w: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проделанных операций нажимаем кнопку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"Создать"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появится страничка с вашей анкетой, здесь же вы ее можете изменить, удалить или включить. Также можно менять тему оформления или изменять/удалять вопрос анкеты. </w:t>
      </w: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нажав на кнопку мои опросы, мы перейдем на страничку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опросы»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указывается название опроса, его статус (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 или нет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когда он был создан, когда изменен. Также здесь можно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изменить/удалить опрос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же можно просмотреть результаты опроса.</w:t>
      </w: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lastRenderedPageBreak/>
        <w:drawing>
          <wp:inline distT="0" distB="0" distL="0" distR="0" wp14:anchorId="700CDB6C" wp14:editId="384AA9AF">
            <wp:extent cx="3810000" cy="762000"/>
            <wp:effectExtent l="0" t="0" r="0" b="0"/>
            <wp:docPr id="7" name="Рисунок 7" descr="http://1.bp.blogspot.com/-5zR1gcV-jJs/Tz0qrSkBZLI/AAAAAAAACpQ/ZeBWN3bdG_w/s400/2012-02-16_23104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5zR1gcV-jJs/Tz0qrSkBZLI/AAAAAAAACpQ/ZeBWN3bdG_w/s400/2012-02-16_23104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5C" w:rsidRPr="006F65F5" w:rsidRDefault="00FA3A5C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F65F5" w:rsidRPr="006F65F5" w:rsidRDefault="006F65F5" w:rsidP="006F6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</w:t>
      </w:r>
      <w:proofErr w:type="gramStart"/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респондентам можно было отвечать на вопросы вашего опроса его </w:t>
      </w:r>
      <w:r w:rsidRPr="006F65F5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нужно «включить»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в графе статус на страничке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опросы»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нажать на кнопку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"Выключен"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EC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алее в открывшемся окне нажать на кнопку « </w:t>
      </w:r>
      <w:r w:rsidR="00EC3466" w:rsidRPr="00EC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F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ключить опрос и подтвердить</w:t>
      </w:r>
      <w:r w:rsidR="00EC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5F5" w:rsidRDefault="006F65F5" w:rsidP="006F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 появится страничка «Состояние опроса».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3A5C" w:rsidRPr="006F65F5" w:rsidRDefault="00FA3A5C" w:rsidP="006F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F5" w:rsidRDefault="006F65F5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Georgia" w:eastAsia="Times New Roman" w:hAnsi="Georgia" w:cs="Times New Roman"/>
          <w:noProof/>
          <w:color w:val="095D2A"/>
          <w:sz w:val="21"/>
          <w:szCs w:val="21"/>
          <w:lang w:eastAsia="ru-RU"/>
        </w:rPr>
        <w:drawing>
          <wp:inline distT="0" distB="0" distL="0" distR="0" wp14:anchorId="08886F55" wp14:editId="7523CC58">
            <wp:extent cx="3810000" cy="971550"/>
            <wp:effectExtent l="0" t="0" r="0" b="0"/>
            <wp:docPr id="8" name="Рисунок 8" descr="http://2.bp.blogspot.com/-hkmw_Hp9OAQ/Tz0q91VoQ3I/AAAAAAAACpY/PpSsmqBKxyo/s400/2012-02-16_23122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hkmw_Hp9OAQ/Tz0q91VoQ3I/AAAAAAAACpY/PpSsmqBKxyo/s400/2012-02-16_23122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5C" w:rsidRPr="006F65F5" w:rsidRDefault="00FA3A5C" w:rsidP="006F65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bookmarkStart w:id="1" w:name="_GoBack"/>
      <w:bookmarkEnd w:id="1"/>
    </w:p>
    <w:p w:rsidR="006F65F5" w:rsidRPr="006F65F5" w:rsidRDefault="006F65F5" w:rsidP="006F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 указываются:</w:t>
      </w:r>
    </w:p>
    <w:p w:rsidR="006F65F5" w:rsidRPr="006F65F5" w:rsidRDefault="006F65F5" w:rsidP="006F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ссылка на ваш опрос (именно эту ссылку нужно рассылать для заполнения анкеты)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ссылка на результаты опроса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код ссылки, который вы можете вставить на ваш сайт.</w:t>
      </w:r>
    </w:p>
    <w:p w:rsidR="006F65F5" w:rsidRDefault="006F65F5" w:rsidP="006F65F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выдаются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числовой форме, и в процентном соотношении, и в виде диаграммы. Также можно загрузить сразу все результаты опроса в формате CSV. Для этого нажмите на большую ссылку </w:t>
      </w:r>
      <w:r w:rsidRPr="006F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"Загрузить результаты"</w:t>
      </w:r>
      <w:r w:rsidRPr="006F6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внизу страницы с результатами опроса</w:t>
      </w:r>
      <w:r w:rsidRPr="006F65F5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EC3466" w:rsidRDefault="00EC3466" w:rsidP="006F65F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sectPr w:rsidR="00EC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5"/>
    <w:rsid w:val="0008673D"/>
    <w:rsid w:val="003A7F13"/>
    <w:rsid w:val="006F65F5"/>
    <w:rsid w:val="00EC3466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8g7c_FXl7pw/Tz0Wu0isusI/AAAAAAAACoA/wFCCwmxRPgc/s1600/2012-02-16_213912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2.bp.blogspot.com/-EYxaJh-APo4/Tz0ar9UWCqI/AAAAAAAACoo/OIQ1Wa-iFXE/s1600/2012-02-16_220218.jpg" TargetMode="External"/><Relationship Id="rId17" Type="http://schemas.openxmlformats.org/officeDocument/2006/relationships/hyperlink" Target="http://1.bp.blogspot.com/-5zR1gcV-jJs/Tz0qrSkBZLI/AAAAAAAACpQ/ZeBWN3bdG_w/s1600/2012-02-16_231040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4.bp.blogspot.com/-TNgMF3yjL8A/Tz0WW-KAqSI/AAAAAAAACno/Ag-AYNooel4/s1600/2012-02-16_213717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anketer.ru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2.bp.blogspot.com/-VJZm-1Io_9I/Tz0YtLHVGNI/AAAAAAAACog/ZBiI87alaTQ/s1600/2012-02-16_215419.jpg" TargetMode="External"/><Relationship Id="rId19" Type="http://schemas.openxmlformats.org/officeDocument/2006/relationships/hyperlink" Target="http://2.bp.blogspot.com/-hkmw_Hp9OAQ/Tz0q91VoQ3I/AAAAAAAACpY/PpSsmqBKxyo/s1600/2012-02-16_23122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3.bp.blogspot.com/-vYD6AIs223w/Tz0b6G8WneI/AAAAAAAACo4/urbsPdxccbA/s1600/2012-02-16_220647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2017-04-21T15:58:00Z</dcterms:created>
  <dcterms:modified xsi:type="dcterms:W3CDTF">2017-04-21T16:26:00Z</dcterms:modified>
</cp:coreProperties>
</file>